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CA5C" w14:textId="77777777" w:rsidR="009823F5" w:rsidRPr="00825F5C" w:rsidRDefault="009823F5" w:rsidP="009823F5">
      <w:pPr>
        <w:rPr>
          <w:rFonts w:ascii="Verdana" w:hAnsi="Verdana"/>
          <w:b/>
          <w:sz w:val="20"/>
        </w:rPr>
      </w:pPr>
      <w:r w:rsidRPr="00825F5C">
        <w:rPr>
          <w:rFonts w:ascii="Verdana" w:hAnsi="Verdana"/>
          <w:b/>
          <w:sz w:val="20"/>
        </w:rPr>
        <w:t>LINKÖPINGS UNIVERSITET</w:t>
      </w:r>
      <w:r w:rsidRPr="00825F5C">
        <w:rPr>
          <w:rFonts w:ascii="Verdana" w:hAnsi="Verdana"/>
          <w:b/>
          <w:sz w:val="20"/>
        </w:rPr>
        <w:tab/>
      </w:r>
      <w:r w:rsidRPr="00825F5C">
        <w:rPr>
          <w:rFonts w:ascii="Verdana" w:hAnsi="Verdana"/>
          <w:b/>
          <w:sz w:val="20"/>
        </w:rPr>
        <w:tab/>
        <w:t>LITTERATURLISTA</w:t>
      </w:r>
    </w:p>
    <w:p w14:paraId="3ED01A04" w14:textId="77777777" w:rsidR="009823F5" w:rsidRPr="00DC5F67" w:rsidRDefault="009823F5" w:rsidP="009823F5">
      <w:pPr>
        <w:rPr>
          <w:rFonts w:ascii="Verdana" w:hAnsi="Verdana"/>
          <w:sz w:val="20"/>
        </w:rPr>
      </w:pPr>
      <w:r w:rsidRPr="00825F5C">
        <w:rPr>
          <w:rFonts w:ascii="Verdana" w:hAnsi="Verdana"/>
          <w:b/>
          <w:sz w:val="20"/>
        </w:rPr>
        <w:t xml:space="preserve">Institutionen för ekonomisk och </w:t>
      </w:r>
      <w:r w:rsidRPr="00825F5C">
        <w:rPr>
          <w:rFonts w:ascii="Verdana" w:hAnsi="Verdana"/>
          <w:b/>
          <w:sz w:val="20"/>
        </w:rPr>
        <w:tab/>
      </w:r>
      <w:r w:rsidRPr="00825F5C">
        <w:rPr>
          <w:rFonts w:ascii="Verdana" w:hAnsi="Verdana"/>
          <w:b/>
          <w:sz w:val="20"/>
        </w:rPr>
        <w:tab/>
      </w:r>
      <w:r w:rsidRPr="00DC5F67">
        <w:rPr>
          <w:rFonts w:ascii="Verdana" w:hAnsi="Verdana"/>
          <w:sz w:val="20"/>
        </w:rPr>
        <w:t>20</w:t>
      </w:r>
      <w:r>
        <w:rPr>
          <w:rFonts w:ascii="Verdana" w:hAnsi="Verdana"/>
          <w:sz w:val="20"/>
        </w:rPr>
        <w:t>21-12-01</w:t>
      </w:r>
    </w:p>
    <w:p w14:paraId="5082E930" w14:textId="77777777" w:rsidR="009823F5" w:rsidRDefault="009823F5" w:rsidP="009823F5">
      <w:pPr>
        <w:ind w:left="3912" w:hanging="3912"/>
        <w:rPr>
          <w:rFonts w:ascii="Verdana" w:hAnsi="Verdana"/>
          <w:sz w:val="20"/>
        </w:rPr>
      </w:pPr>
      <w:r w:rsidRPr="00825F5C">
        <w:rPr>
          <w:rFonts w:ascii="Verdana" w:hAnsi="Verdana"/>
          <w:b/>
          <w:sz w:val="20"/>
        </w:rPr>
        <w:t>industriell utveckling</w:t>
      </w:r>
      <w:r w:rsidRPr="00825F5C">
        <w:rPr>
          <w:rFonts w:ascii="Verdana" w:hAnsi="Verdana"/>
          <w:sz w:val="20"/>
        </w:rPr>
        <w:tab/>
      </w:r>
      <w:r w:rsidRPr="00825F5C">
        <w:rPr>
          <w:rFonts w:ascii="Verdana" w:hAnsi="Verdana"/>
          <w:sz w:val="20"/>
        </w:rPr>
        <w:tab/>
        <w:t xml:space="preserve"> </w:t>
      </w:r>
    </w:p>
    <w:p w14:paraId="4938B931" w14:textId="77777777" w:rsidR="009823F5" w:rsidRPr="00825F5C" w:rsidRDefault="009823F5" w:rsidP="009823F5">
      <w:pPr>
        <w:ind w:left="3912" w:hanging="391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Susanna Wallner</w:t>
      </w:r>
      <w:r w:rsidRPr="00825F5C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Pr="00825F5C">
        <w:rPr>
          <w:rFonts w:ascii="Verdana" w:hAnsi="Verdana"/>
          <w:b/>
          <w:sz w:val="20"/>
        </w:rPr>
        <w:t>HT 20</w:t>
      </w:r>
      <w:r>
        <w:rPr>
          <w:rFonts w:ascii="Verdana" w:hAnsi="Verdana"/>
          <w:b/>
          <w:sz w:val="20"/>
        </w:rPr>
        <w:t>21</w:t>
      </w:r>
      <w:r w:rsidRPr="00825F5C">
        <w:rPr>
          <w:rFonts w:ascii="Verdana" w:hAnsi="Verdana"/>
          <w:b/>
          <w:sz w:val="20"/>
        </w:rPr>
        <w:t>/VT 20</w:t>
      </w:r>
      <w:r>
        <w:rPr>
          <w:rFonts w:ascii="Verdana" w:hAnsi="Verdana"/>
          <w:b/>
          <w:sz w:val="20"/>
        </w:rPr>
        <w:t>22</w:t>
      </w:r>
    </w:p>
    <w:p w14:paraId="20257614" w14:textId="77777777" w:rsidR="009823F5" w:rsidRPr="00825F5C" w:rsidRDefault="009823F5" w:rsidP="009823F5">
      <w:pPr>
        <w:rPr>
          <w:rFonts w:ascii="Verdana" w:hAnsi="Verdana"/>
          <w:sz w:val="20"/>
        </w:rPr>
      </w:pPr>
    </w:p>
    <w:p w14:paraId="582F989C" w14:textId="77777777" w:rsidR="009823F5" w:rsidRPr="00825F5C" w:rsidRDefault="009823F5" w:rsidP="009823F5">
      <w:pPr>
        <w:rPr>
          <w:rFonts w:ascii="Verdana" w:hAnsi="Verdana"/>
          <w:b/>
          <w:sz w:val="18"/>
          <w:szCs w:val="18"/>
        </w:rPr>
      </w:pPr>
    </w:p>
    <w:p w14:paraId="34FE6D1E" w14:textId="77777777" w:rsidR="009823F5" w:rsidRPr="00825F5C" w:rsidRDefault="009823F5" w:rsidP="009823F5">
      <w:pPr>
        <w:rPr>
          <w:rFonts w:ascii="Verdana" w:hAnsi="Verdana"/>
          <w:b/>
          <w:sz w:val="18"/>
          <w:szCs w:val="18"/>
        </w:rPr>
      </w:pPr>
    </w:p>
    <w:p w14:paraId="1FACE693" w14:textId="77777777" w:rsidR="009823F5" w:rsidRPr="00825F5C" w:rsidRDefault="009823F5" w:rsidP="009823F5">
      <w:pPr>
        <w:rPr>
          <w:rFonts w:ascii="Verdana" w:hAnsi="Verdana"/>
          <w:b/>
          <w:sz w:val="18"/>
          <w:szCs w:val="18"/>
        </w:rPr>
      </w:pPr>
      <w:r w:rsidRPr="00825F5C">
        <w:rPr>
          <w:rFonts w:ascii="Verdana" w:hAnsi="Verdana"/>
          <w:b/>
          <w:sz w:val="18"/>
          <w:szCs w:val="18"/>
        </w:rPr>
        <w:t xml:space="preserve">HANDELSRÄTT, 10 HÖGSKOLEPOÄNG, </w:t>
      </w:r>
      <w:r w:rsidRPr="00825F5C">
        <w:rPr>
          <w:b/>
          <w:sz w:val="18"/>
          <w:szCs w:val="18"/>
        </w:rPr>
        <w:t xml:space="preserve">(747g </w:t>
      </w:r>
      <w:r>
        <w:rPr>
          <w:b/>
          <w:sz w:val="18"/>
          <w:szCs w:val="18"/>
        </w:rPr>
        <w:t>84</w:t>
      </w:r>
      <w:r w:rsidRPr="00825F5C">
        <w:rPr>
          <w:rFonts w:ascii="Verdana" w:hAnsi="Verdana"/>
          <w:b/>
          <w:sz w:val="18"/>
          <w:szCs w:val="18"/>
        </w:rPr>
        <w:t xml:space="preserve">), </w:t>
      </w:r>
    </w:p>
    <w:p w14:paraId="4716649A" w14:textId="77777777" w:rsidR="009823F5" w:rsidRPr="00825F5C" w:rsidRDefault="009823F5" w:rsidP="009823F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INTERNATIONELLA </w:t>
      </w:r>
      <w:r w:rsidRPr="00825F5C">
        <w:rPr>
          <w:rFonts w:ascii="Verdana" w:hAnsi="Verdana"/>
          <w:b/>
          <w:sz w:val="18"/>
          <w:szCs w:val="18"/>
        </w:rPr>
        <w:t xml:space="preserve">CIVILEKONOMPROGRAMMET, ÅK 1 </w:t>
      </w:r>
    </w:p>
    <w:p w14:paraId="411E418F" w14:textId="77777777" w:rsidR="009823F5" w:rsidRPr="00825F5C" w:rsidRDefault="009823F5" w:rsidP="009823F5">
      <w:pPr>
        <w:rPr>
          <w:rFonts w:ascii="Verdana" w:hAnsi="Verdana"/>
          <w:sz w:val="20"/>
        </w:rPr>
      </w:pPr>
    </w:p>
    <w:p w14:paraId="40C5EE14" w14:textId="77777777" w:rsidR="009823F5" w:rsidRPr="00825F5C" w:rsidRDefault="009823F5" w:rsidP="009823F5">
      <w:pPr>
        <w:rPr>
          <w:rFonts w:ascii="Verdana" w:hAnsi="Verdana"/>
          <w:b/>
          <w:sz w:val="20"/>
        </w:rPr>
      </w:pPr>
    </w:p>
    <w:p w14:paraId="044B5B06" w14:textId="77777777" w:rsidR="009823F5" w:rsidRPr="00A7311B" w:rsidRDefault="009823F5" w:rsidP="009823F5">
      <w:pPr>
        <w:rPr>
          <w:rFonts w:ascii="Verdana" w:hAnsi="Verdana"/>
          <w:b/>
          <w:sz w:val="20"/>
        </w:rPr>
      </w:pPr>
      <w:r w:rsidRPr="00A7311B">
        <w:rPr>
          <w:rFonts w:ascii="Verdana" w:hAnsi="Verdana"/>
          <w:b/>
          <w:sz w:val="20"/>
        </w:rPr>
        <w:t>Kurslitteratur</w:t>
      </w:r>
    </w:p>
    <w:p w14:paraId="59EF9BEB" w14:textId="77777777" w:rsidR="009823F5" w:rsidRPr="00A7311B" w:rsidRDefault="009823F5" w:rsidP="009823F5">
      <w:pPr>
        <w:rPr>
          <w:rFonts w:ascii="Verdana" w:hAnsi="Verdana"/>
          <w:sz w:val="20"/>
        </w:rPr>
      </w:pPr>
    </w:p>
    <w:p w14:paraId="583D5CB0" w14:textId="77777777" w:rsidR="009823F5" w:rsidRPr="0002475B" w:rsidRDefault="009823F5" w:rsidP="009823F5">
      <w:pPr>
        <w:rPr>
          <w:bCs/>
        </w:rPr>
      </w:pPr>
      <w:bookmarkStart w:id="0" w:name="OLE_LINK1"/>
      <w:bookmarkStart w:id="1" w:name="OLE_LINK2"/>
      <w:r w:rsidRPr="0002475B">
        <w:t>Persson, Giertz,</w:t>
      </w:r>
      <w:r w:rsidRPr="0002475B">
        <w:rPr>
          <w:b/>
        </w:rPr>
        <w:tab/>
        <w:t>Svensk juridik</w:t>
      </w:r>
      <w:r w:rsidRPr="0002475B">
        <w:rPr>
          <w:b/>
        </w:rPr>
        <w:tab/>
      </w:r>
      <w:r w:rsidRPr="0002475B">
        <w:rPr>
          <w:bCs/>
        </w:rPr>
        <w:t xml:space="preserve">2 uppl., </w:t>
      </w:r>
      <w:r>
        <w:rPr>
          <w:bCs/>
        </w:rPr>
        <w:t>Norstedts Juridik</w:t>
      </w:r>
      <w:r w:rsidRPr="0002475B">
        <w:rPr>
          <w:bCs/>
        </w:rPr>
        <w:t>, 2020</w:t>
      </w:r>
    </w:p>
    <w:p w14:paraId="4519AF5E" w14:textId="77777777" w:rsidR="009823F5" w:rsidRPr="0002475B" w:rsidRDefault="009823F5" w:rsidP="009823F5">
      <w:r w:rsidRPr="0002475B">
        <w:t>Hellstadius, Nilsson</w:t>
      </w:r>
    </w:p>
    <w:p w14:paraId="0569846A" w14:textId="77777777" w:rsidR="009823F5" w:rsidRPr="0002475B" w:rsidRDefault="009823F5" w:rsidP="009823F5">
      <w:r w:rsidRPr="0002475B">
        <w:t>Reichel, Sjödin,</w:t>
      </w:r>
    </w:p>
    <w:p w14:paraId="3C099320" w14:textId="77777777" w:rsidR="009823F5" w:rsidRPr="00A7311B" w:rsidRDefault="009823F5" w:rsidP="009823F5">
      <w:r w:rsidRPr="0002475B">
        <w:t>Ågren, Åhman</w:t>
      </w:r>
    </w:p>
    <w:p w14:paraId="565E0A71" w14:textId="77777777" w:rsidR="009823F5" w:rsidRPr="00A7311B" w:rsidRDefault="009823F5" w:rsidP="009823F5"/>
    <w:p w14:paraId="70C36664" w14:textId="77777777" w:rsidR="009823F5" w:rsidRPr="00C0199D" w:rsidRDefault="009823F5" w:rsidP="009823F5">
      <w:pPr>
        <w:pStyle w:val="Rubrik1"/>
        <w:spacing w:after="0" w:afterAutospacing="0"/>
        <w:rPr>
          <w:b w:val="0"/>
          <w:sz w:val="24"/>
          <w:szCs w:val="24"/>
        </w:rPr>
      </w:pPr>
      <w:r w:rsidRPr="00C0199D">
        <w:rPr>
          <w:b w:val="0"/>
          <w:sz w:val="24"/>
          <w:szCs w:val="24"/>
        </w:rPr>
        <w:t xml:space="preserve">Bernitz, </w:t>
      </w:r>
      <w:r w:rsidRPr="00C0199D">
        <w:rPr>
          <w:b w:val="0"/>
          <w:sz w:val="24"/>
          <w:szCs w:val="24"/>
        </w:rPr>
        <w:tab/>
      </w:r>
      <w:r w:rsidRPr="00C0199D">
        <w:rPr>
          <w:b w:val="0"/>
          <w:sz w:val="24"/>
          <w:szCs w:val="24"/>
        </w:rPr>
        <w:tab/>
      </w:r>
      <w:r w:rsidRPr="00C0199D">
        <w:rPr>
          <w:sz w:val="24"/>
          <w:szCs w:val="24"/>
        </w:rPr>
        <w:t>Introduktion till EU</w:t>
      </w:r>
      <w:r w:rsidRPr="00C0199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7</w:t>
      </w:r>
      <w:r w:rsidRPr="00C0199D">
        <w:rPr>
          <w:b w:val="0"/>
          <w:sz w:val="24"/>
          <w:szCs w:val="24"/>
        </w:rPr>
        <w:t xml:space="preserve"> uppl., Norstedts </w:t>
      </w:r>
      <w:r>
        <w:rPr>
          <w:b w:val="0"/>
          <w:sz w:val="24"/>
          <w:szCs w:val="24"/>
        </w:rPr>
        <w:t>J</w:t>
      </w:r>
      <w:r w:rsidRPr="00C0199D">
        <w:rPr>
          <w:b w:val="0"/>
          <w:sz w:val="24"/>
          <w:szCs w:val="24"/>
        </w:rPr>
        <w:t>uridik, 20</w:t>
      </w:r>
      <w:r>
        <w:rPr>
          <w:b w:val="0"/>
          <w:sz w:val="24"/>
          <w:szCs w:val="24"/>
        </w:rPr>
        <w:t>21</w:t>
      </w:r>
    </w:p>
    <w:p w14:paraId="133C0643" w14:textId="77777777" w:rsidR="009823F5" w:rsidRPr="00C0199D" w:rsidRDefault="009823F5" w:rsidP="009823F5">
      <w:pPr>
        <w:pStyle w:val="Rubrik1"/>
        <w:spacing w:before="0" w:beforeAutospacing="0" w:after="0" w:afterAutospacing="0"/>
        <w:rPr>
          <w:b w:val="0"/>
          <w:sz w:val="24"/>
          <w:szCs w:val="24"/>
        </w:rPr>
      </w:pPr>
      <w:r w:rsidRPr="00C0199D">
        <w:rPr>
          <w:b w:val="0"/>
          <w:sz w:val="24"/>
          <w:szCs w:val="24"/>
        </w:rPr>
        <w:t>Kjellgren</w:t>
      </w:r>
    </w:p>
    <w:p w14:paraId="00C8FC9B" w14:textId="77777777" w:rsidR="009823F5" w:rsidRPr="00C0199D" w:rsidRDefault="009823F5" w:rsidP="009823F5">
      <w:pPr>
        <w:pStyle w:val="Rubrik1"/>
        <w:spacing w:before="0" w:beforeAutospacing="0" w:after="0" w:afterAutospacing="0"/>
        <w:rPr>
          <w:b w:val="0"/>
          <w:sz w:val="24"/>
          <w:szCs w:val="24"/>
        </w:rPr>
      </w:pPr>
    </w:p>
    <w:p w14:paraId="398F65A1" w14:textId="77777777" w:rsidR="009823F5" w:rsidRPr="00A7311B" w:rsidRDefault="009823F5" w:rsidP="009823F5">
      <w:pPr>
        <w:rPr>
          <w:rFonts w:ascii="Verdana" w:hAnsi="Verdana"/>
          <w:sz w:val="20"/>
        </w:rPr>
      </w:pPr>
    </w:p>
    <w:p w14:paraId="4D3AA87B" w14:textId="77777777" w:rsidR="009823F5" w:rsidRPr="0002475B" w:rsidRDefault="009823F5" w:rsidP="009823F5">
      <w:pPr>
        <w:rPr>
          <w:szCs w:val="24"/>
        </w:rPr>
      </w:pPr>
      <w:r w:rsidRPr="0002475B">
        <w:rPr>
          <w:szCs w:val="24"/>
        </w:rPr>
        <w:t>Kihlman</w:t>
      </w:r>
      <w:r w:rsidRPr="0002475B">
        <w:rPr>
          <w:szCs w:val="24"/>
        </w:rPr>
        <w:tab/>
      </w:r>
      <w:r w:rsidRPr="0002475B">
        <w:rPr>
          <w:szCs w:val="24"/>
        </w:rPr>
        <w:tab/>
      </w:r>
      <w:r w:rsidRPr="0002475B">
        <w:rPr>
          <w:b/>
          <w:szCs w:val="24"/>
        </w:rPr>
        <w:t>Köprätten</w:t>
      </w:r>
      <w:r w:rsidRPr="0002475B">
        <w:rPr>
          <w:szCs w:val="24"/>
        </w:rPr>
        <w:t xml:space="preserve"> </w:t>
      </w:r>
      <w:r w:rsidRPr="0002475B">
        <w:rPr>
          <w:szCs w:val="24"/>
        </w:rPr>
        <w:tab/>
      </w:r>
      <w:r w:rsidRPr="0002475B">
        <w:rPr>
          <w:szCs w:val="24"/>
        </w:rPr>
        <w:tab/>
        <w:t xml:space="preserve"> 9 uppl., </w:t>
      </w:r>
      <w:r>
        <w:rPr>
          <w:szCs w:val="24"/>
        </w:rPr>
        <w:t>Norstedts Juridik</w:t>
      </w:r>
      <w:r w:rsidRPr="0002475B">
        <w:rPr>
          <w:szCs w:val="24"/>
        </w:rPr>
        <w:t xml:space="preserve">, 2020 </w:t>
      </w:r>
    </w:p>
    <w:p w14:paraId="5E5E5790" w14:textId="77777777" w:rsidR="009823F5" w:rsidRPr="00FD079F" w:rsidRDefault="009823F5" w:rsidP="009823F5">
      <w:pPr>
        <w:ind w:left="5216" w:hanging="2606"/>
        <w:rPr>
          <w:b/>
          <w:szCs w:val="24"/>
        </w:rPr>
      </w:pPr>
      <w:r w:rsidRPr="0002475B">
        <w:rPr>
          <w:b/>
          <w:szCs w:val="24"/>
        </w:rPr>
        <w:t>En introduktion</w:t>
      </w:r>
      <w:r w:rsidRPr="0002475B">
        <w:rPr>
          <w:b/>
          <w:szCs w:val="24"/>
        </w:rPr>
        <w:tab/>
      </w:r>
      <w:r w:rsidRPr="0002475B">
        <w:rPr>
          <w:b/>
          <w:i/>
          <w:iCs/>
          <w:szCs w:val="24"/>
        </w:rPr>
        <w:t>(Även</w:t>
      </w:r>
      <w:r w:rsidRPr="00941B83">
        <w:rPr>
          <w:b/>
          <w:i/>
          <w:iCs/>
          <w:szCs w:val="24"/>
        </w:rPr>
        <w:t xml:space="preserve"> proaktivt perspektiv i denna upplaga</w:t>
      </w:r>
      <w:r>
        <w:rPr>
          <w:b/>
          <w:i/>
          <w:iCs/>
          <w:szCs w:val="24"/>
        </w:rPr>
        <w:t>!</w:t>
      </w:r>
      <w:r w:rsidRPr="00941B83">
        <w:rPr>
          <w:b/>
          <w:i/>
          <w:iCs/>
          <w:szCs w:val="24"/>
        </w:rPr>
        <w:t>)</w:t>
      </w:r>
    </w:p>
    <w:p w14:paraId="64522A31" w14:textId="77777777" w:rsidR="009823F5" w:rsidRPr="00525F7F" w:rsidRDefault="009823F5" w:rsidP="009823F5"/>
    <w:p w14:paraId="3F2995CF" w14:textId="77777777" w:rsidR="009823F5" w:rsidRDefault="009823F5" w:rsidP="009823F5"/>
    <w:p w14:paraId="3964F147" w14:textId="77777777" w:rsidR="009823F5" w:rsidRPr="0002475B" w:rsidRDefault="009823F5" w:rsidP="009823F5">
      <w:r w:rsidRPr="0002475B">
        <w:t>Persson, Giertz</w:t>
      </w:r>
      <w:r w:rsidRPr="0002475B">
        <w:tab/>
      </w:r>
      <w:r w:rsidRPr="0002475B">
        <w:rPr>
          <w:b/>
          <w:bCs/>
        </w:rPr>
        <w:t>Övningsbok för Svensk juridik</w:t>
      </w:r>
      <w:r w:rsidRPr="0002475B">
        <w:t xml:space="preserve">   1 uppl., Norstedts juridik, 2019</w:t>
      </w:r>
    </w:p>
    <w:p w14:paraId="70890AC7" w14:textId="77777777" w:rsidR="009823F5" w:rsidRPr="0002475B" w:rsidRDefault="009823F5" w:rsidP="009823F5">
      <w:r w:rsidRPr="0002475B">
        <w:t>Hellstadius, Nilsson</w:t>
      </w:r>
    </w:p>
    <w:p w14:paraId="546F7A44" w14:textId="77777777" w:rsidR="009823F5" w:rsidRPr="0002475B" w:rsidRDefault="009823F5" w:rsidP="009823F5">
      <w:r w:rsidRPr="0002475B">
        <w:t>Reichel, Sjödin,</w:t>
      </w:r>
    </w:p>
    <w:p w14:paraId="53B253D9" w14:textId="77777777" w:rsidR="009823F5" w:rsidRDefault="009823F5" w:rsidP="009823F5">
      <w:r w:rsidRPr="0002475B">
        <w:t>Ågren, Åhman</w:t>
      </w:r>
      <w:r>
        <w:tab/>
      </w:r>
      <w:r>
        <w:tab/>
      </w:r>
    </w:p>
    <w:p w14:paraId="7B47A12B" w14:textId="77777777" w:rsidR="009823F5" w:rsidRDefault="009823F5" w:rsidP="009823F5">
      <w:pPr>
        <w:rPr>
          <w:b/>
        </w:rPr>
      </w:pPr>
    </w:p>
    <w:p w14:paraId="05FED9B3" w14:textId="77777777" w:rsidR="009823F5" w:rsidRDefault="009823F5" w:rsidP="009823F5">
      <w:pPr>
        <w:rPr>
          <w:b/>
          <w:szCs w:val="24"/>
        </w:rPr>
      </w:pPr>
    </w:p>
    <w:p w14:paraId="1CF24ADF" w14:textId="77777777" w:rsidR="009823F5" w:rsidRPr="0002475B" w:rsidRDefault="009823F5" w:rsidP="009823F5">
      <w:pPr>
        <w:rPr>
          <w:b/>
          <w:szCs w:val="24"/>
        </w:rPr>
      </w:pPr>
      <w:r w:rsidRPr="0002475B">
        <w:rPr>
          <w:b/>
          <w:szCs w:val="24"/>
        </w:rPr>
        <w:t>202</w:t>
      </w:r>
      <w:r>
        <w:rPr>
          <w:b/>
          <w:szCs w:val="24"/>
        </w:rPr>
        <w:t>1</w:t>
      </w:r>
      <w:r w:rsidRPr="0002475B">
        <w:rPr>
          <w:b/>
          <w:szCs w:val="24"/>
        </w:rPr>
        <w:t xml:space="preserve"> års lagtext: </w:t>
      </w:r>
    </w:p>
    <w:p w14:paraId="162F1240" w14:textId="77777777" w:rsidR="009823F5" w:rsidRPr="0002475B" w:rsidRDefault="009823F5" w:rsidP="009823F5">
      <w:pPr>
        <w:rPr>
          <w:szCs w:val="24"/>
        </w:rPr>
      </w:pPr>
      <w:r w:rsidRPr="0002475B">
        <w:rPr>
          <w:szCs w:val="24"/>
        </w:rPr>
        <w:t xml:space="preserve">Det finns flera lagböcker att välja mellan; </w:t>
      </w:r>
      <w:r w:rsidRPr="0002475B">
        <w:rPr>
          <w:b/>
          <w:szCs w:val="24"/>
        </w:rPr>
        <w:t>Sveriges Rikes Lag</w:t>
      </w:r>
      <w:r w:rsidRPr="0002475B">
        <w:rPr>
          <w:szCs w:val="24"/>
        </w:rPr>
        <w:t xml:space="preserve"> (blå, utges av Norstedts juridik), </w:t>
      </w:r>
      <w:r w:rsidRPr="0002475B">
        <w:rPr>
          <w:b/>
          <w:szCs w:val="24"/>
        </w:rPr>
        <w:t>Sveriges Lag</w:t>
      </w:r>
      <w:r w:rsidRPr="0002475B">
        <w:rPr>
          <w:szCs w:val="24"/>
        </w:rPr>
        <w:t xml:space="preserve"> (svart, utges av Studentlitteratur), och </w:t>
      </w:r>
      <w:r w:rsidRPr="0002475B">
        <w:rPr>
          <w:b/>
          <w:szCs w:val="24"/>
        </w:rPr>
        <w:t>Svensk Lag</w:t>
      </w:r>
      <w:r w:rsidRPr="0002475B">
        <w:rPr>
          <w:szCs w:val="24"/>
        </w:rPr>
        <w:t xml:space="preserve"> (grön, ges ut av Iustus förlag).</w:t>
      </w:r>
    </w:p>
    <w:p w14:paraId="26DBCE6F" w14:textId="77777777" w:rsidR="009823F5" w:rsidRPr="0002475B" w:rsidRDefault="009823F5" w:rsidP="009823F5">
      <w:pPr>
        <w:rPr>
          <w:szCs w:val="24"/>
        </w:rPr>
      </w:pPr>
    </w:p>
    <w:p w14:paraId="598B401B" w14:textId="77777777" w:rsidR="009823F5" w:rsidRPr="0002475B" w:rsidRDefault="009823F5" w:rsidP="009823F5">
      <w:pPr>
        <w:rPr>
          <w:szCs w:val="24"/>
        </w:rPr>
      </w:pPr>
      <w:r w:rsidRPr="0002475B">
        <w:rPr>
          <w:i/>
          <w:szCs w:val="24"/>
        </w:rPr>
        <w:t>EU-rättens fördragstexter</w:t>
      </w:r>
      <w:r w:rsidRPr="0002475B">
        <w:rPr>
          <w:szCs w:val="24"/>
        </w:rPr>
        <w:t xml:space="preserve"> saknas i Svensk Lag (den gröna lagboken) men finns i de två större lagböckerna. </w:t>
      </w:r>
      <w:r w:rsidRPr="0002475B">
        <w:rPr>
          <w:i/>
          <w:szCs w:val="24"/>
        </w:rPr>
        <w:t xml:space="preserve">Utdrag ur EU-rättens fördragstexter kommer att finnas i </w:t>
      </w:r>
      <w:proofErr w:type="spellStart"/>
      <w:r w:rsidRPr="0002475B">
        <w:rPr>
          <w:i/>
          <w:szCs w:val="24"/>
        </w:rPr>
        <w:t>Lisam</w:t>
      </w:r>
      <w:proofErr w:type="spellEnd"/>
      <w:r w:rsidRPr="0002475B">
        <w:rPr>
          <w:szCs w:val="24"/>
        </w:rPr>
        <w:t xml:space="preserve"> och får tas med till tentamen.</w:t>
      </w:r>
    </w:p>
    <w:p w14:paraId="4E272619" w14:textId="77777777" w:rsidR="009823F5" w:rsidRPr="0002475B" w:rsidRDefault="009823F5" w:rsidP="009823F5">
      <w:pPr>
        <w:rPr>
          <w:szCs w:val="24"/>
        </w:rPr>
      </w:pPr>
    </w:p>
    <w:p w14:paraId="4EED6233" w14:textId="77777777" w:rsidR="009823F5" w:rsidRPr="0002475B" w:rsidRDefault="009823F5" w:rsidP="009823F5">
      <w:pPr>
        <w:rPr>
          <w:b/>
          <w:szCs w:val="24"/>
        </w:rPr>
      </w:pPr>
      <w:r w:rsidRPr="0002475B">
        <w:rPr>
          <w:b/>
          <w:i/>
          <w:szCs w:val="24"/>
        </w:rPr>
        <w:t xml:space="preserve">Äldre lagbok kan kompletteras med senare tillkommen lagtext från </w:t>
      </w:r>
      <w:hyperlink r:id="rId4" w:history="1">
        <w:r w:rsidRPr="0002475B">
          <w:rPr>
            <w:rStyle w:val="Hyperlnk"/>
            <w:b/>
            <w:i/>
            <w:szCs w:val="24"/>
          </w:rPr>
          <w:t>www.riksdagen.se</w:t>
        </w:r>
      </w:hyperlink>
      <w:r w:rsidRPr="0002475B">
        <w:rPr>
          <w:b/>
          <w:i/>
          <w:szCs w:val="24"/>
        </w:rPr>
        <w:t xml:space="preserve"> och </w:t>
      </w:r>
      <w:hyperlink r:id="rId5" w:history="1">
        <w:r w:rsidRPr="0002475B">
          <w:rPr>
            <w:rStyle w:val="Hyperlnk"/>
            <w:b/>
            <w:i/>
            <w:szCs w:val="24"/>
          </w:rPr>
          <w:t>www.lagrummet.se</w:t>
        </w:r>
      </w:hyperlink>
      <w:r w:rsidRPr="0002475B">
        <w:rPr>
          <w:b/>
          <w:i/>
          <w:szCs w:val="24"/>
        </w:rPr>
        <w:t xml:space="preserve"> samt från databasen Juno, som nås via </w:t>
      </w:r>
      <w:proofErr w:type="spellStart"/>
      <w:r w:rsidRPr="0002475B">
        <w:rPr>
          <w:b/>
          <w:i/>
          <w:szCs w:val="24"/>
        </w:rPr>
        <w:t>LiU:s</w:t>
      </w:r>
      <w:proofErr w:type="spellEnd"/>
      <w:r w:rsidRPr="0002475B">
        <w:rPr>
          <w:b/>
          <w:i/>
          <w:szCs w:val="24"/>
        </w:rPr>
        <w:t xml:space="preserve"> universitetsbiblioteks hemsida; </w:t>
      </w:r>
      <w:hyperlink r:id="rId6" w:history="1">
        <w:r w:rsidRPr="0002475B">
          <w:rPr>
            <w:rStyle w:val="Hyperlnk"/>
            <w:b/>
            <w:i/>
            <w:szCs w:val="24"/>
          </w:rPr>
          <w:t>https://liu.se/biblioteket/databaser</w:t>
        </w:r>
      </w:hyperlink>
      <w:r w:rsidRPr="0002475B">
        <w:rPr>
          <w:b/>
          <w:i/>
          <w:szCs w:val="24"/>
        </w:rPr>
        <w:t xml:space="preserve"> .  </w:t>
      </w:r>
      <w:r w:rsidRPr="0002475B">
        <w:rPr>
          <w:b/>
          <w:szCs w:val="24"/>
        </w:rPr>
        <w:t xml:space="preserve">Observera att lagtexterna som hämtas ska vara okommenterade eftersom de, tillsammans med lagboken, får tas med till tentamen! </w:t>
      </w:r>
    </w:p>
    <w:p w14:paraId="03DD258F" w14:textId="77777777" w:rsidR="009823F5" w:rsidRPr="0002475B" w:rsidRDefault="009823F5" w:rsidP="009823F5">
      <w:pPr>
        <w:tabs>
          <w:tab w:val="left" w:pos="2268"/>
          <w:tab w:val="left" w:pos="5954"/>
        </w:tabs>
        <w:rPr>
          <w:szCs w:val="24"/>
        </w:rPr>
      </w:pPr>
    </w:p>
    <w:p w14:paraId="55F6890F" w14:textId="77777777" w:rsidR="009823F5" w:rsidRPr="0002475B" w:rsidRDefault="009823F5" w:rsidP="009823F5">
      <w:pPr>
        <w:tabs>
          <w:tab w:val="left" w:pos="2268"/>
          <w:tab w:val="left" w:pos="5954"/>
        </w:tabs>
        <w:rPr>
          <w:szCs w:val="24"/>
        </w:rPr>
      </w:pPr>
    </w:p>
    <w:p w14:paraId="6DF4E16F" w14:textId="77777777" w:rsidR="009823F5" w:rsidRPr="0002475B" w:rsidRDefault="009823F5" w:rsidP="009823F5">
      <w:pPr>
        <w:tabs>
          <w:tab w:val="left" w:pos="2268"/>
          <w:tab w:val="left" w:pos="5954"/>
        </w:tabs>
        <w:rPr>
          <w:szCs w:val="24"/>
        </w:rPr>
      </w:pPr>
      <w:r w:rsidRPr="0002475B">
        <w:rPr>
          <w:b/>
          <w:szCs w:val="24"/>
        </w:rPr>
        <w:t xml:space="preserve">Seminariematerial och rättsfall jämte föreläsningsmaterial och övningar finns i </w:t>
      </w:r>
      <w:proofErr w:type="spellStart"/>
      <w:r w:rsidRPr="0002475B">
        <w:rPr>
          <w:b/>
          <w:szCs w:val="24"/>
        </w:rPr>
        <w:t>Lisam</w:t>
      </w:r>
      <w:proofErr w:type="spellEnd"/>
      <w:r w:rsidRPr="0002475B">
        <w:rPr>
          <w:b/>
          <w:szCs w:val="24"/>
        </w:rPr>
        <w:t>.</w:t>
      </w:r>
      <w:r w:rsidRPr="0002475B">
        <w:rPr>
          <w:szCs w:val="24"/>
        </w:rPr>
        <w:t xml:space="preserve"> </w:t>
      </w:r>
    </w:p>
    <w:p w14:paraId="6679491F" w14:textId="77777777" w:rsidR="009823F5" w:rsidRPr="0002475B" w:rsidRDefault="009823F5" w:rsidP="009823F5">
      <w:pPr>
        <w:rPr>
          <w:szCs w:val="24"/>
        </w:rPr>
      </w:pPr>
    </w:p>
    <w:p w14:paraId="55F71662" w14:textId="77777777" w:rsidR="009823F5" w:rsidRPr="0002475B" w:rsidRDefault="009823F5" w:rsidP="009823F5">
      <w:pPr>
        <w:rPr>
          <w:b/>
          <w:i/>
          <w:szCs w:val="24"/>
        </w:rPr>
      </w:pPr>
    </w:p>
    <w:p w14:paraId="03228B91" w14:textId="77777777" w:rsidR="009823F5" w:rsidRPr="0002475B" w:rsidRDefault="009823F5" w:rsidP="009823F5">
      <w:pPr>
        <w:rPr>
          <w:b/>
          <w:i/>
          <w:szCs w:val="24"/>
        </w:rPr>
      </w:pPr>
    </w:p>
    <w:p w14:paraId="5F50E49C" w14:textId="77777777" w:rsidR="009823F5" w:rsidRDefault="009823F5" w:rsidP="009823F5">
      <w:pPr>
        <w:rPr>
          <w:rFonts w:ascii="Verdana" w:hAnsi="Verdana"/>
          <w:b/>
          <w:i/>
          <w:sz w:val="20"/>
        </w:rPr>
      </w:pPr>
    </w:p>
    <w:p w14:paraId="3D5F1196" w14:textId="77777777" w:rsidR="009823F5" w:rsidRPr="005934AF" w:rsidRDefault="009823F5" w:rsidP="009823F5">
      <w:pPr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Rekommenderad litteratur</w:t>
      </w:r>
    </w:p>
    <w:p w14:paraId="03327AF7" w14:textId="77777777" w:rsidR="009823F5" w:rsidRDefault="009823F5" w:rsidP="009823F5">
      <w:pPr>
        <w:rPr>
          <w:rFonts w:ascii="Verdana" w:hAnsi="Verdana"/>
          <w:b/>
          <w:sz w:val="20"/>
        </w:rPr>
      </w:pPr>
    </w:p>
    <w:p w14:paraId="42A4168B" w14:textId="77777777" w:rsidR="009823F5" w:rsidRPr="000A0177" w:rsidRDefault="009823F5" w:rsidP="009823F5">
      <w:pPr>
        <w:rPr>
          <w:b/>
        </w:rPr>
      </w:pPr>
      <w:r w:rsidRPr="00660028">
        <w:t xml:space="preserve">Lundberg </w:t>
      </w:r>
      <w:proofErr w:type="gramStart"/>
      <w:r w:rsidRPr="00660028">
        <w:t>m</w:t>
      </w:r>
      <w:r>
        <w:t>.</w:t>
      </w:r>
      <w:r w:rsidRPr="00660028">
        <w:t>fl.</w:t>
      </w:r>
      <w:proofErr w:type="gramEnd"/>
      <w:r>
        <w:rPr>
          <w:b/>
        </w:rPr>
        <w:t xml:space="preserve">          Juridik - </w:t>
      </w:r>
      <w:r w:rsidRPr="000A0177">
        <w:rPr>
          <w:b/>
        </w:rPr>
        <w:t>ord och begrepp</w:t>
      </w:r>
      <w:r>
        <w:rPr>
          <w:b/>
        </w:rPr>
        <w:tab/>
      </w:r>
      <w:r w:rsidRPr="00660028">
        <w:rPr>
          <w:rStyle w:val="book-format"/>
        </w:rPr>
        <w:t>Sanomautbildning</w:t>
      </w:r>
    </w:p>
    <w:p w14:paraId="2C01B0E9" w14:textId="77777777" w:rsidR="009823F5" w:rsidRPr="005E2875" w:rsidRDefault="009823F5" w:rsidP="009823F5">
      <w:pPr>
        <w:rPr>
          <w:rFonts w:ascii="Verdana" w:hAnsi="Verdana"/>
          <w:sz w:val="20"/>
        </w:rPr>
      </w:pPr>
    </w:p>
    <w:p w14:paraId="57ECA007" w14:textId="77777777" w:rsidR="009823F5" w:rsidRPr="00825F5C" w:rsidRDefault="009823F5" w:rsidP="009823F5">
      <w:pPr>
        <w:ind w:right="-426"/>
        <w:rPr>
          <w:rFonts w:ascii="Verdana" w:hAnsi="Verdana"/>
          <w:sz w:val="20"/>
        </w:rPr>
      </w:pPr>
    </w:p>
    <w:p w14:paraId="2BC40E07" w14:textId="77777777" w:rsidR="009823F5" w:rsidRPr="00406EAF" w:rsidRDefault="009823F5" w:rsidP="009823F5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Fördjupningslitteratur</w:t>
      </w:r>
    </w:p>
    <w:p w14:paraId="1B5AE216" w14:textId="77777777" w:rsidR="009823F5" w:rsidRDefault="009823F5" w:rsidP="009823F5">
      <w:pPr>
        <w:rPr>
          <w:rFonts w:ascii="Verdana" w:hAnsi="Verdana"/>
          <w:sz w:val="20"/>
        </w:rPr>
      </w:pPr>
    </w:p>
    <w:p w14:paraId="08A01AAC" w14:textId="77777777" w:rsidR="009823F5" w:rsidRDefault="009823F5" w:rsidP="009823F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Adolfsson,</w:t>
      </w:r>
      <w:r>
        <w:rPr>
          <w:rFonts w:ascii="Verdana" w:hAnsi="Verdana"/>
          <w:sz w:val="20"/>
        </w:rPr>
        <w:tab/>
        <w:t xml:space="preserve">Handelsrätt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Liber förlag</w:t>
      </w:r>
    </w:p>
    <w:p w14:paraId="012BE033" w14:textId="77777777" w:rsidR="009823F5" w:rsidRDefault="009823F5" w:rsidP="009823F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Norberg</w:t>
      </w:r>
      <w:r>
        <w:rPr>
          <w:rFonts w:ascii="Verdana" w:hAnsi="Verdana"/>
          <w:sz w:val="20"/>
        </w:rPr>
        <w:tab/>
        <w:t xml:space="preserve">Juridik som analytiskt </w:t>
      </w:r>
    </w:p>
    <w:p w14:paraId="0B44C259" w14:textId="77777777" w:rsidR="009823F5" w:rsidRDefault="009823F5" w:rsidP="009823F5">
      <w:pPr>
        <w:ind w:firstLine="130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och strategiskt verktyg </w:t>
      </w:r>
    </w:p>
    <w:p w14:paraId="67E07E30" w14:textId="77777777" w:rsidR="009823F5" w:rsidRDefault="009823F5" w:rsidP="009823F5">
      <w:pPr>
        <w:rPr>
          <w:rFonts w:ascii="Verdana" w:hAnsi="Verdana"/>
          <w:sz w:val="20"/>
        </w:rPr>
      </w:pPr>
    </w:p>
    <w:p w14:paraId="2A55E313" w14:textId="77777777" w:rsidR="009823F5" w:rsidRDefault="009823F5" w:rsidP="009823F5">
      <w:pPr>
        <w:rPr>
          <w:rFonts w:ascii="Verdana" w:hAnsi="Verdana"/>
          <w:sz w:val="20"/>
        </w:rPr>
      </w:pPr>
    </w:p>
    <w:p w14:paraId="3BF513CA" w14:textId="77777777" w:rsidR="009823F5" w:rsidRPr="00825F5C" w:rsidRDefault="009823F5" w:rsidP="009823F5">
      <w:pPr>
        <w:rPr>
          <w:rFonts w:ascii="Verdana" w:hAnsi="Verdana"/>
          <w:sz w:val="20"/>
        </w:rPr>
      </w:pPr>
      <w:r w:rsidRPr="00825F5C">
        <w:rPr>
          <w:rFonts w:ascii="Verdana" w:hAnsi="Verdana"/>
          <w:sz w:val="20"/>
        </w:rPr>
        <w:t>Heidbrink</w:t>
      </w:r>
      <w:r w:rsidRPr="00825F5C">
        <w:rPr>
          <w:rFonts w:ascii="Verdana" w:hAnsi="Verdana"/>
          <w:sz w:val="20"/>
        </w:rPr>
        <w:tab/>
        <w:t>Grundläggande fordrings-</w:t>
      </w:r>
      <w:r w:rsidRPr="00825F5C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825F5C">
        <w:rPr>
          <w:rFonts w:ascii="Verdana" w:hAnsi="Verdana"/>
          <w:sz w:val="20"/>
        </w:rPr>
        <w:t>Studentlitteratur</w:t>
      </w:r>
    </w:p>
    <w:p w14:paraId="4404F596" w14:textId="77777777" w:rsidR="009823F5" w:rsidRDefault="009823F5" w:rsidP="009823F5">
      <w:pPr>
        <w:ind w:firstLine="130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och skuldebrevsrätt</w:t>
      </w:r>
    </w:p>
    <w:p w14:paraId="0D4E6718" w14:textId="77777777" w:rsidR="009823F5" w:rsidRDefault="009823F5" w:rsidP="009823F5">
      <w:pPr>
        <w:rPr>
          <w:rFonts w:ascii="Verdana" w:hAnsi="Verdana"/>
          <w:sz w:val="20"/>
        </w:rPr>
      </w:pPr>
    </w:p>
    <w:p w14:paraId="13D5B0E7" w14:textId="77777777" w:rsidR="009823F5" w:rsidRDefault="009823F5" w:rsidP="009823F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Munukka,</w:t>
      </w:r>
      <w:r>
        <w:rPr>
          <w:rFonts w:ascii="Verdana" w:hAnsi="Verdana"/>
          <w:sz w:val="20"/>
        </w:rPr>
        <w:tab/>
        <w:t>Skuldebrevsrätten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Norstedts Juridik</w:t>
      </w:r>
    </w:p>
    <w:p w14:paraId="07F055B4" w14:textId="77777777" w:rsidR="009823F5" w:rsidRPr="00825F5C" w:rsidRDefault="009823F5" w:rsidP="009823F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Rosqvist</w:t>
      </w:r>
      <w:r>
        <w:rPr>
          <w:rFonts w:ascii="Verdana" w:hAnsi="Verdana"/>
          <w:sz w:val="20"/>
        </w:rPr>
        <w:tab/>
        <w:t>En introduktion</w:t>
      </w:r>
    </w:p>
    <w:p w14:paraId="2A148E51" w14:textId="77777777" w:rsidR="009823F5" w:rsidRDefault="009823F5" w:rsidP="009823F5">
      <w:pPr>
        <w:rPr>
          <w:rFonts w:ascii="Verdana" w:hAnsi="Verdana"/>
          <w:sz w:val="20"/>
        </w:rPr>
      </w:pPr>
    </w:p>
    <w:p w14:paraId="71A48E8B" w14:textId="77777777" w:rsidR="009823F5" w:rsidRDefault="009823F5" w:rsidP="009823F5">
      <w:pPr>
        <w:rPr>
          <w:rFonts w:ascii="Verdana" w:hAnsi="Verdana"/>
          <w:sz w:val="20"/>
        </w:rPr>
      </w:pPr>
      <w:r w:rsidRPr="00825F5C">
        <w:rPr>
          <w:rFonts w:ascii="Verdana" w:hAnsi="Verdana"/>
          <w:sz w:val="20"/>
        </w:rPr>
        <w:t xml:space="preserve">Mellqvist, </w:t>
      </w:r>
      <w:r w:rsidRPr="00825F5C">
        <w:rPr>
          <w:rFonts w:ascii="Verdana" w:hAnsi="Verdana"/>
          <w:sz w:val="20"/>
        </w:rPr>
        <w:tab/>
        <w:t xml:space="preserve">Fordran och skuld </w:t>
      </w:r>
      <w:r w:rsidRPr="00825F5C">
        <w:rPr>
          <w:rFonts w:ascii="Verdana" w:hAnsi="Verdana"/>
          <w:sz w:val="20"/>
        </w:rPr>
        <w:tab/>
      </w:r>
      <w:r w:rsidRPr="00825F5C">
        <w:rPr>
          <w:rFonts w:ascii="Verdana" w:hAnsi="Verdana"/>
          <w:sz w:val="20"/>
        </w:rPr>
        <w:tab/>
        <w:t>Iustus förlag</w:t>
      </w:r>
    </w:p>
    <w:p w14:paraId="50FD5186" w14:textId="77777777" w:rsidR="009823F5" w:rsidRDefault="009823F5" w:rsidP="009823F5">
      <w:pPr>
        <w:rPr>
          <w:rFonts w:ascii="Verdana" w:hAnsi="Verdana"/>
          <w:sz w:val="20"/>
        </w:rPr>
      </w:pPr>
      <w:r w:rsidRPr="00825F5C">
        <w:rPr>
          <w:rFonts w:ascii="Verdana" w:hAnsi="Verdana"/>
          <w:sz w:val="20"/>
        </w:rPr>
        <w:t xml:space="preserve">Persson  </w:t>
      </w:r>
      <w:r>
        <w:rPr>
          <w:rFonts w:ascii="Verdana" w:hAnsi="Verdana"/>
          <w:sz w:val="20"/>
        </w:rPr>
        <w:t xml:space="preserve">     </w:t>
      </w:r>
    </w:p>
    <w:p w14:paraId="212D523B" w14:textId="77777777" w:rsidR="009823F5" w:rsidRPr="00825F5C" w:rsidRDefault="009823F5" w:rsidP="009823F5">
      <w:pPr>
        <w:rPr>
          <w:rFonts w:ascii="Verdana" w:hAnsi="Verdana"/>
          <w:i/>
          <w:sz w:val="20"/>
        </w:rPr>
      </w:pPr>
    </w:p>
    <w:p w14:paraId="62B85F06" w14:textId="77777777" w:rsidR="009823F5" w:rsidRPr="006A470B" w:rsidRDefault="009823F5" w:rsidP="009823F5">
      <w:pPr>
        <w:rPr>
          <w:rFonts w:ascii="Verdana" w:hAnsi="Verdana"/>
          <w:sz w:val="20"/>
        </w:rPr>
      </w:pPr>
      <w:r w:rsidRPr="00825F5C">
        <w:rPr>
          <w:rFonts w:ascii="Verdana" w:hAnsi="Verdana"/>
          <w:sz w:val="20"/>
        </w:rPr>
        <w:t>Mellqvist</w:t>
      </w:r>
      <w:r w:rsidRPr="00825F5C">
        <w:rPr>
          <w:rFonts w:ascii="Verdana" w:hAnsi="Verdana"/>
          <w:sz w:val="20"/>
        </w:rPr>
        <w:tab/>
        <w:t>Obeståndsrät</w:t>
      </w:r>
      <w:r>
        <w:rPr>
          <w:rFonts w:ascii="Verdana" w:hAnsi="Verdana"/>
          <w:sz w:val="20"/>
        </w:rPr>
        <w:t xml:space="preserve">ten. En introduktion, </w:t>
      </w:r>
      <w:r>
        <w:rPr>
          <w:rFonts w:ascii="Verdana" w:hAnsi="Verdana"/>
          <w:sz w:val="20"/>
        </w:rPr>
        <w:tab/>
        <w:t>Norstedts Juridik</w:t>
      </w:r>
    </w:p>
    <w:p w14:paraId="56224EDB" w14:textId="77777777" w:rsidR="009823F5" w:rsidRPr="00825F5C" w:rsidRDefault="009823F5" w:rsidP="009823F5">
      <w:pPr>
        <w:rPr>
          <w:rFonts w:ascii="Verdana" w:hAnsi="Verdana"/>
          <w:sz w:val="20"/>
        </w:rPr>
      </w:pPr>
    </w:p>
    <w:p w14:paraId="7D38140D" w14:textId="77777777" w:rsidR="009823F5" w:rsidRPr="00825F5C" w:rsidRDefault="009823F5" w:rsidP="009823F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Ramberg</w:t>
      </w:r>
      <w:r w:rsidRPr="00825F5C">
        <w:rPr>
          <w:rFonts w:ascii="Verdana" w:hAnsi="Verdana"/>
          <w:sz w:val="20"/>
        </w:rPr>
        <w:t>,</w:t>
      </w:r>
      <w:r w:rsidRPr="00825F5C">
        <w:rPr>
          <w:rFonts w:ascii="Verdana" w:hAnsi="Verdana"/>
          <w:sz w:val="20"/>
        </w:rPr>
        <w:tab/>
        <w:t>Avtalsrätten. En introduktion,</w:t>
      </w:r>
      <w:r w:rsidRPr="00825F5C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Norstedts Juridik</w:t>
      </w:r>
    </w:p>
    <w:p w14:paraId="6B663786" w14:textId="77777777" w:rsidR="009823F5" w:rsidRDefault="009823F5" w:rsidP="009823F5">
      <w:pPr>
        <w:rPr>
          <w:rFonts w:ascii="Verdana" w:hAnsi="Verdana"/>
          <w:sz w:val="20"/>
        </w:rPr>
      </w:pPr>
      <w:r w:rsidRPr="00825F5C">
        <w:rPr>
          <w:rFonts w:ascii="Verdana" w:hAnsi="Verdana"/>
          <w:sz w:val="20"/>
        </w:rPr>
        <w:t>Ramberg</w:t>
      </w:r>
    </w:p>
    <w:p w14:paraId="4B6CF2CF" w14:textId="77777777" w:rsidR="009823F5" w:rsidRDefault="009823F5" w:rsidP="009823F5">
      <w:pPr>
        <w:rPr>
          <w:rFonts w:ascii="Verdana" w:hAnsi="Verdana"/>
          <w:sz w:val="20"/>
        </w:rPr>
      </w:pPr>
    </w:p>
    <w:p w14:paraId="2DABD507" w14:textId="77777777" w:rsidR="009823F5" w:rsidRDefault="009823F5" w:rsidP="009823F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Nordell</w:t>
      </w:r>
      <w:r>
        <w:rPr>
          <w:rFonts w:ascii="Verdana" w:hAnsi="Verdana"/>
          <w:sz w:val="20"/>
        </w:rPr>
        <w:tab/>
        <w:t>Marknadsrätten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Norstedts Juridik</w:t>
      </w:r>
    </w:p>
    <w:p w14:paraId="3418419D" w14:textId="77777777" w:rsidR="009823F5" w:rsidRDefault="009823F5" w:rsidP="009823F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En introduktion</w:t>
      </w:r>
    </w:p>
    <w:p w14:paraId="2199F63C" w14:textId="77777777" w:rsidR="009823F5" w:rsidRDefault="009823F5" w:rsidP="009823F5">
      <w:pPr>
        <w:rPr>
          <w:rFonts w:ascii="Verdana" w:hAnsi="Verdana"/>
          <w:sz w:val="20"/>
        </w:rPr>
      </w:pPr>
    </w:p>
    <w:p w14:paraId="2A88193D" w14:textId="77777777" w:rsidR="009823F5" w:rsidRPr="00F31CB5" w:rsidRDefault="009823F5" w:rsidP="009823F5">
      <w:pPr>
        <w:ind w:right="-426"/>
        <w:rPr>
          <w:rFonts w:ascii="Verdana" w:hAnsi="Verdana"/>
          <w:sz w:val="20"/>
        </w:rPr>
      </w:pPr>
      <w:r w:rsidRPr="00F31CB5">
        <w:rPr>
          <w:rFonts w:ascii="Verdana" w:hAnsi="Verdana"/>
          <w:sz w:val="20"/>
        </w:rPr>
        <w:t xml:space="preserve">Gerhard, </w:t>
      </w:r>
      <w:r w:rsidRPr="00F31CB5">
        <w:rPr>
          <w:rFonts w:ascii="Verdana" w:hAnsi="Verdana"/>
          <w:sz w:val="20"/>
        </w:rPr>
        <w:tab/>
        <w:t xml:space="preserve">Marknadsrättens grunder, </w:t>
      </w:r>
      <w:r w:rsidRPr="00F31CB5">
        <w:rPr>
          <w:rFonts w:ascii="Verdana" w:hAnsi="Verdana"/>
          <w:sz w:val="20"/>
        </w:rPr>
        <w:tab/>
        <w:t>Gleerups förlag</w:t>
      </w:r>
    </w:p>
    <w:p w14:paraId="423D10E7" w14:textId="77777777" w:rsidR="009823F5" w:rsidRPr="00F31CB5" w:rsidRDefault="009823F5" w:rsidP="009823F5">
      <w:pPr>
        <w:ind w:right="-426"/>
        <w:rPr>
          <w:rFonts w:ascii="Verdana" w:hAnsi="Verdana"/>
          <w:sz w:val="20"/>
        </w:rPr>
      </w:pPr>
      <w:r w:rsidRPr="00F31CB5">
        <w:rPr>
          <w:rFonts w:ascii="Verdana" w:hAnsi="Verdana"/>
          <w:sz w:val="20"/>
        </w:rPr>
        <w:t>Norinder</w:t>
      </w:r>
    </w:p>
    <w:p w14:paraId="3BBE3C4B" w14:textId="77777777" w:rsidR="009823F5" w:rsidRPr="00F31CB5" w:rsidRDefault="009823F5" w:rsidP="009823F5">
      <w:pPr>
        <w:ind w:right="-426"/>
        <w:rPr>
          <w:rFonts w:ascii="Verdana" w:hAnsi="Verdana"/>
          <w:sz w:val="20"/>
        </w:rPr>
      </w:pPr>
    </w:p>
    <w:p w14:paraId="0C1BE2F0" w14:textId="77777777" w:rsidR="009823F5" w:rsidRDefault="009823F5" w:rsidP="009823F5">
      <w:pPr>
        <w:ind w:right="-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Maunsbach</w:t>
      </w:r>
      <w:r>
        <w:rPr>
          <w:rFonts w:ascii="Verdana" w:hAnsi="Verdana"/>
          <w:sz w:val="20"/>
        </w:rPr>
        <w:tab/>
        <w:t>Grundläggande immaterialrätt</w:t>
      </w:r>
      <w:r>
        <w:rPr>
          <w:rFonts w:ascii="Verdana" w:hAnsi="Verdana"/>
          <w:sz w:val="20"/>
        </w:rPr>
        <w:tab/>
        <w:t>Gleerups förlag</w:t>
      </w:r>
    </w:p>
    <w:p w14:paraId="24DDD4ED" w14:textId="77777777" w:rsidR="009823F5" w:rsidRPr="00825F5C" w:rsidRDefault="009823F5" w:rsidP="009823F5">
      <w:pPr>
        <w:ind w:right="-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Wennersten</w:t>
      </w:r>
    </w:p>
    <w:p w14:paraId="6D3E435D" w14:textId="77777777" w:rsidR="009823F5" w:rsidRDefault="009823F5" w:rsidP="009823F5">
      <w:pPr>
        <w:rPr>
          <w:rFonts w:ascii="Verdana" w:hAnsi="Verdana"/>
          <w:sz w:val="20"/>
        </w:rPr>
      </w:pPr>
    </w:p>
    <w:p w14:paraId="08AB3AA1" w14:textId="77777777" w:rsidR="009823F5" w:rsidRPr="00F31CB5" w:rsidRDefault="009823F5" w:rsidP="009823F5">
      <w:pPr>
        <w:rPr>
          <w:rFonts w:ascii="Verdana" w:hAnsi="Verdana"/>
          <w:sz w:val="20"/>
        </w:rPr>
      </w:pPr>
      <w:r w:rsidRPr="00F31CB5">
        <w:rPr>
          <w:rFonts w:ascii="Verdana" w:hAnsi="Verdana"/>
          <w:sz w:val="20"/>
        </w:rPr>
        <w:t>Bergström</w:t>
      </w:r>
      <w:r>
        <w:rPr>
          <w:rFonts w:ascii="Verdana" w:hAnsi="Verdana"/>
          <w:sz w:val="20"/>
        </w:rPr>
        <w:t>,</w:t>
      </w:r>
      <w:r w:rsidRPr="00F31CB5">
        <w:rPr>
          <w:rFonts w:ascii="Verdana" w:hAnsi="Verdana"/>
          <w:sz w:val="20"/>
        </w:rPr>
        <w:t xml:space="preserve"> </w:t>
      </w:r>
      <w:r w:rsidRPr="00F31CB5">
        <w:rPr>
          <w:rFonts w:ascii="Verdana" w:hAnsi="Verdana"/>
          <w:sz w:val="20"/>
        </w:rPr>
        <w:tab/>
        <w:t>Introduktion till EU rätten</w:t>
      </w:r>
      <w:r w:rsidRPr="00F31CB5">
        <w:rPr>
          <w:rFonts w:ascii="Verdana" w:hAnsi="Verdana"/>
          <w:sz w:val="20"/>
        </w:rPr>
        <w:tab/>
      </w:r>
      <w:r w:rsidRPr="00F31CB5">
        <w:rPr>
          <w:rFonts w:ascii="Verdana" w:hAnsi="Verdana"/>
          <w:sz w:val="20"/>
        </w:rPr>
        <w:tab/>
        <w:t>Studentlitteratur</w:t>
      </w:r>
    </w:p>
    <w:p w14:paraId="2BF4DF12" w14:textId="77777777" w:rsidR="009823F5" w:rsidRPr="00F31CB5" w:rsidRDefault="009823F5" w:rsidP="009823F5">
      <w:pPr>
        <w:rPr>
          <w:rFonts w:ascii="Verdana" w:hAnsi="Verdana"/>
          <w:sz w:val="20"/>
        </w:rPr>
      </w:pPr>
      <w:r w:rsidRPr="00F31CB5">
        <w:rPr>
          <w:rFonts w:ascii="Verdana" w:hAnsi="Verdana"/>
          <w:sz w:val="20"/>
        </w:rPr>
        <w:t>Hettne</w:t>
      </w:r>
    </w:p>
    <w:p w14:paraId="6C1E924C" w14:textId="77777777" w:rsidR="009823F5" w:rsidRPr="00F31CB5" w:rsidRDefault="009823F5" w:rsidP="009823F5">
      <w:pPr>
        <w:rPr>
          <w:rFonts w:ascii="Verdana" w:hAnsi="Verdana"/>
          <w:sz w:val="20"/>
        </w:rPr>
      </w:pPr>
    </w:p>
    <w:p w14:paraId="6BDF68DD" w14:textId="77777777" w:rsidR="009823F5" w:rsidRPr="00F31CB5" w:rsidRDefault="009823F5" w:rsidP="009823F5">
      <w:pPr>
        <w:rPr>
          <w:rFonts w:ascii="Verdana" w:hAnsi="Verdana"/>
          <w:sz w:val="20"/>
        </w:rPr>
      </w:pPr>
      <w:r w:rsidRPr="00F31CB5">
        <w:rPr>
          <w:rFonts w:ascii="Verdana" w:hAnsi="Verdana"/>
          <w:sz w:val="20"/>
        </w:rPr>
        <w:t xml:space="preserve">Hellner, </w:t>
      </w:r>
      <w:r w:rsidRPr="00F31CB5">
        <w:rPr>
          <w:rFonts w:ascii="Verdana" w:hAnsi="Verdana"/>
          <w:sz w:val="20"/>
        </w:rPr>
        <w:tab/>
        <w:t>Skadeståndsrätten. En introduktion,</w:t>
      </w:r>
      <w:r w:rsidRPr="00F31CB5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Norstedts Juridik</w:t>
      </w:r>
    </w:p>
    <w:p w14:paraId="74C6DED8" w14:textId="77777777" w:rsidR="009823F5" w:rsidRPr="00F31CB5" w:rsidRDefault="009823F5" w:rsidP="009823F5">
      <w:pPr>
        <w:rPr>
          <w:rFonts w:ascii="Verdana" w:hAnsi="Verdana"/>
          <w:sz w:val="20"/>
        </w:rPr>
      </w:pPr>
      <w:r w:rsidRPr="00F31CB5">
        <w:rPr>
          <w:rFonts w:ascii="Verdana" w:hAnsi="Verdana"/>
          <w:sz w:val="20"/>
        </w:rPr>
        <w:t>Radetzki</w:t>
      </w:r>
    </w:p>
    <w:p w14:paraId="0C5FE85A" w14:textId="77777777" w:rsidR="009823F5" w:rsidRPr="00F31CB5" w:rsidRDefault="009823F5" w:rsidP="009823F5">
      <w:pPr>
        <w:rPr>
          <w:rFonts w:ascii="Verdana" w:hAnsi="Verdana"/>
          <w:sz w:val="20"/>
        </w:rPr>
      </w:pPr>
    </w:p>
    <w:p w14:paraId="56617D1E" w14:textId="77777777" w:rsidR="009823F5" w:rsidRPr="00825F5C" w:rsidRDefault="009823F5" w:rsidP="009823F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Johan</w:t>
      </w:r>
      <w:r w:rsidRPr="00825F5C">
        <w:rPr>
          <w:rFonts w:ascii="Verdana" w:hAnsi="Verdana"/>
          <w:sz w:val="20"/>
        </w:rPr>
        <w:t>sson</w:t>
      </w:r>
      <w:r w:rsidRPr="00825F5C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Associationsrätten. En introduktion</w:t>
      </w:r>
      <w:bookmarkEnd w:id="0"/>
      <w:bookmarkEnd w:id="1"/>
      <w:r>
        <w:rPr>
          <w:rFonts w:ascii="Verdana" w:hAnsi="Verdana"/>
          <w:sz w:val="20"/>
        </w:rPr>
        <w:tab/>
        <w:t>Norstedts Juridik</w:t>
      </w:r>
    </w:p>
    <w:p w14:paraId="455649E9" w14:textId="77777777" w:rsidR="00E510F6" w:rsidRDefault="00E510F6"/>
    <w:sectPr w:rsidR="00E510F6" w:rsidSect="001F62F4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84D8" w14:textId="77777777" w:rsidR="003B5F5A" w:rsidRDefault="007B377D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C642F74" w14:textId="77777777" w:rsidR="003B5F5A" w:rsidRDefault="007B377D">
    <w:pPr>
      <w:pStyle w:val="Sidfo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B91E" w14:textId="77777777" w:rsidR="003B5F5A" w:rsidRDefault="007B377D">
    <w:pPr>
      <w:pStyle w:val="Sidhuvu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10FB035" w14:textId="77777777" w:rsidR="003B5F5A" w:rsidRDefault="007B377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F5"/>
    <w:rsid w:val="007B377D"/>
    <w:rsid w:val="009823F5"/>
    <w:rsid w:val="00E5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229C"/>
  <w15:chartTrackingRefBased/>
  <w15:docId w15:val="{A2F59675-EB6B-457F-B7FE-0DB3B8D7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9823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823F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rsid w:val="009823F5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9823F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823F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9823F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823F5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ook-format">
    <w:name w:val="book-format"/>
    <w:rsid w:val="00982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u.se/biblioteket/databaser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lagrummet.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iksdagen.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18FD46365E6E4B9F0173133C0BFA12" ma:contentTypeVersion="4" ma:contentTypeDescription="Skapa ett nytt dokument." ma:contentTypeScope="" ma:versionID="294bebd2d3c6258cac19bf14db9f37fa">
  <xsd:schema xmlns:xsd="http://www.w3.org/2001/XMLSchema" xmlns:xs="http://www.w3.org/2001/XMLSchema" xmlns:p="http://schemas.microsoft.com/office/2006/metadata/properties" xmlns:ns2="35444ba0-7d43-4bad-8910-f09c0ac6c8b5" xmlns:ns3="f4e68900-2430-450b-9d67-1592f6bbc121" targetNamespace="http://schemas.microsoft.com/office/2006/metadata/properties" ma:root="true" ma:fieldsID="5b5878962d05e758c8cc3b98ff40156d" ns2:_="" ns3:_="">
    <xsd:import namespace="35444ba0-7d43-4bad-8910-f09c0ac6c8b5"/>
    <xsd:import namespace="f4e68900-2430-450b-9d67-1592f6bbc121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44ba0-7d43-4bad-8910-f09c0ac6c8b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68900-2430-450b-9d67-1592f6bbc121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f4e68900-2430-450b-9d67-1592f6bbc121" xsi:nil="true"/>
    <_lisam_Description xmlns="35444ba0-7d43-4bad-8910-f09c0ac6c8b5" xsi:nil="true"/>
  </documentManagement>
</p:properties>
</file>

<file path=customXml/itemProps1.xml><?xml version="1.0" encoding="utf-8"?>
<ds:datastoreItem xmlns:ds="http://schemas.openxmlformats.org/officeDocument/2006/customXml" ds:itemID="{584C23A4-B6D8-4EA3-B40C-EAB66E4A85E1}"/>
</file>

<file path=customXml/itemProps2.xml><?xml version="1.0" encoding="utf-8"?>
<ds:datastoreItem xmlns:ds="http://schemas.openxmlformats.org/officeDocument/2006/customXml" ds:itemID="{2A8661FD-A582-46FA-9745-A53C426FC083}"/>
</file>

<file path=customXml/itemProps3.xml><?xml version="1.0" encoding="utf-8"?>
<ds:datastoreItem xmlns:ds="http://schemas.openxmlformats.org/officeDocument/2006/customXml" ds:itemID="{0F39370A-DA0C-464D-A495-8619789E4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Thörn Berggren</dc:creator>
  <cp:keywords/>
  <dc:description/>
  <cp:lastModifiedBy>Ingrid Thörn Berggren</cp:lastModifiedBy>
  <cp:revision>2</cp:revision>
  <dcterms:created xsi:type="dcterms:W3CDTF">2021-12-01T11:00:00Z</dcterms:created>
  <dcterms:modified xsi:type="dcterms:W3CDTF">2021-12-01T11:00:00Z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0x010100AD18FD46365E6E4B9F0173133C0BFA12</vt:lpwstr>
  </property>
</Properties>
</file>